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D48E8" w:rsidRDefault="005070BA">
      <w:pPr>
        <w:spacing w:after="241" w:line="240" w:lineRule="auto"/>
        <w:jc w:val="right"/>
      </w:pPr>
      <w:r>
        <w:rPr>
          <w:rFonts w:ascii="Times New Roman" w:eastAsia="Times New Roman" w:hAnsi="Times New Roman" w:cs="Times New Roman"/>
          <w:b/>
        </w:rPr>
        <w:t xml:space="preserve">   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Corbel" w:eastAsia="Corbel" w:hAnsi="Corbel" w:cs="Corbel"/>
          <w:i/>
        </w:rPr>
        <w:t xml:space="preserve">Załącznik nr 1.5 do Zarządzenia Rektora UR  nr 12/2019 </w:t>
      </w:r>
    </w:p>
    <w:p w:rsidR="007D48E8" w:rsidRPr="00811906" w:rsidRDefault="005070BA">
      <w:pPr>
        <w:spacing w:after="29" w:line="240" w:lineRule="auto"/>
        <w:jc w:val="center"/>
        <w:rPr>
          <w:b/>
        </w:rPr>
      </w:pPr>
      <w:r w:rsidRPr="00811906">
        <w:rPr>
          <w:rFonts w:ascii="Corbel" w:eastAsia="Corbel" w:hAnsi="Corbel" w:cs="Corbel"/>
          <w:b/>
          <w:sz w:val="24"/>
        </w:rPr>
        <w:t xml:space="preserve">SYLABUS </w:t>
      </w:r>
    </w:p>
    <w:p w:rsidR="007D48E8" w:rsidRPr="00811906" w:rsidRDefault="005070BA">
      <w:pPr>
        <w:spacing w:line="240" w:lineRule="auto"/>
        <w:jc w:val="center"/>
        <w:rPr>
          <w:b/>
        </w:rPr>
      </w:pPr>
      <w:r w:rsidRPr="00811906">
        <w:rPr>
          <w:rFonts w:ascii="Corbel" w:eastAsia="Corbel" w:hAnsi="Corbel" w:cs="Corbel"/>
          <w:b/>
          <w:sz w:val="19"/>
        </w:rPr>
        <w:t xml:space="preserve">DOTYCZY CYKLU KSZTAŁCENIA </w:t>
      </w:r>
      <w:r w:rsidR="00FB3BA7" w:rsidRPr="00FB3BA7">
        <w:rPr>
          <w:rFonts w:ascii="Corbel" w:eastAsia="Corbel" w:hAnsi="Corbel" w:cs="Corbel"/>
          <w:b/>
          <w:sz w:val="19"/>
        </w:rPr>
        <w:t>2021-2023</w:t>
      </w:r>
    </w:p>
    <w:p w:rsidR="007D48E8" w:rsidRPr="00811906" w:rsidRDefault="005070BA">
      <w:pPr>
        <w:spacing w:after="27" w:line="244" w:lineRule="auto"/>
        <w:ind w:left="-5" w:hanging="10"/>
        <w:rPr>
          <w:b/>
        </w:rPr>
      </w:pPr>
      <w:r w:rsidRPr="00811906">
        <w:rPr>
          <w:rFonts w:ascii="Corbel" w:eastAsia="Corbel" w:hAnsi="Corbel" w:cs="Corbel"/>
          <w:b/>
          <w:i/>
          <w:sz w:val="24"/>
        </w:rPr>
        <w:t xml:space="preserve">                                                                                                            </w:t>
      </w:r>
      <w:r w:rsidR="00C61214">
        <w:rPr>
          <w:rFonts w:ascii="Corbel" w:eastAsia="Corbel" w:hAnsi="Corbel" w:cs="Corbel"/>
          <w:b/>
          <w:i/>
          <w:sz w:val="24"/>
        </w:rPr>
        <w:t xml:space="preserve">    </w:t>
      </w:r>
      <w:r w:rsidRPr="00811906">
        <w:rPr>
          <w:rFonts w:ascii="Corbel" w:eastAsia="Corbel" w:hAnsi="Corbel" w:cs="Corbel"/>
          <w:b/>
          <w:i/>
          <w:sz w:val="24"/>
        </w:rPr>
        <w:t xml:space="preserve"> </w:t>
      </w:r>
      <w:r w:rsidRPr="00811906">
        <w:rPr>
          <w:rFonts w:ascii="Corbel" w:eastAsia="Corbel" w:hAnsi="Corbel" w:cs="Corbel"/>
          <w:b/>
          <w:i/>
          <w:sz w:val="20"/>
        </w:rPr>
        <w:t>(skrajne daty</w:t>
      </w:r>
      <w:r w:rsidRPr="00811906">
        <w:rPr>
          <w:rFonts w:ascii="Corbel" w:eastAsia="Corbel" w:hAnsi="Corbel" w:cs="Corbel"/>
          <w:b/>
          <w:sz w:val="20"/>
        </w:rPr>
        <w:t xml:space="preserve">) </w:t>
      </w:r>
    </w:p>
    <w:p w:rsidR="007D48E8" w:rsidRPr="00811906" w:rsidRDefault="005070BA" w:rsidP="00FB3BA7">
      <w:pPr>
        <w:spacing w:after="32" w:line="240" w:lineRule="auto"/>
        <w:ind w:left="-5" w:right="-15" w:firstLine="713"/>
        <w:rPr>
          <w:b/>
        </w:rPr>
      </w:pPr>
      <w:bookmarkStart w:id="0" w:name="_GoBack"/>
      <w:bookmarkEnd w:id="0"/>
      <w:r w:rsidRPr="00811906">
        <w:rPr>
          <w:rFonts w:ascii="Corbel" w:eastAsia="Corbel" w:hAnsi="Corbel" w:cs="Corbel"/>
          <w:b/>
          <w:sz w:val="20"/>
        </w:rPr>
        <w:t xml:space="preserve"> </w:t>
      </w:r>
      <w:r w:rsidRPr="00811906">
        <w:rPr>
          <w:rFonts w:ascii="Corbel" w:eastAsia="Corbel" w:hAnsi="Corbel" w:cs="Corbel"/>
          <w:b/>
          <w:sz w:val="20"/>
        </w:rPr>
        <w:tab/>
        <w:t xml:space="preserve"> </w:t>
      </w:r>
      <w:r w:rsidRPr="00811906">
        <w:rPr>
          <w:rFonts w:ascii="Corbel" w:eastAsia="Corbel" w:hAnsi="Corbel" w:cs="Corbel"/>
          <w:b/>
          <w:sz w:val="20"/>
        </w:rPr>
        <w:tab/>
        <w:t xml:space="preserve"> </w:t>
      </w:r>
      <w:r w:rsidRPr="00811906">
        <w:rPr>
          <w:rFonts w:ascii="Corbel" w:eastAsia="Corbel" w:hAnsi="Corbel" w:cs="Corbel"/>
          <w:b/>
          <w:sz w:val="20"/>
        </w:rPr>
        <w:tab/>
        <w:t xml:space="preserve"> </w:t>
      </w:r>
      <w:r w:rsidRPr="00811906">
        <w:rPr>
          <w:rFonts w:ascii="Corbel" w:eastAsia="Corbel" w:hAnsi="Corbel" w:cs="Corbel"/>
          <w:b/>
          <w:sz w:val="20"/>
        </w:rPr>
        <w:tab/>
      </w:r>
      <w:r w:rsidR="00811906">
        <w:rPr>
          <w:rFonts w:ascii="Corbel" w:eastAsia="Corbel" w:hAnsi="Corbel" w:cs="Corbel"/>
          <w:b/>
          <w:sz w:val="20"/>
        </w:rPr>
        <w:t xml:space="preserve">Rok </w:t>
      </w:r>
      <w:r w:rsidR="00625374">
        <w:rPr>
          <w:rFonts w:ascii="Corbel" w:eastAsia="Corbel" w:hAnsi="Corbel" w:cs="Corbel"/>
          <w:b/>
          <w:sz w:val="20"/>
        </w:rPr>
        <w:t xml:space="preserve">akademicki </w:t>
      </w:r>
      <w:r w:rsidR="00FB3BA7" w:rsidRPr="00FB3BA7">
        <w:rPr>
          <w:rFonts w:ascii="Corbel" w:eastAsia="Corbel" w:hAnsi="Corbel" w:cs="Corbel"/>
          <w:b/>
          <w:sz w:val="20"/>
        </w:rPr>
        <w:t>2022/2023</w:t>
      </w:r>
    </w:p>
    <w:p w:rsidR="007D48E8" w:rsidRDefault="005070BA">
      <w:pPr>
        <w:spacing w:after="72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7D48E8" w:rsidRDefault="005070BA">
      <w:pPr>
        <w:pStyle w:val="Nagwek3"/>
      </w:pPr>
      <w:r>
        <w:rPr>
          <w:sz w:val="24"/>
        </w:rPr>
        <w:t>1.</w:t>
      </w:r>
      <w:r>
        <w:t xml:space="preserve"> </w:t>
      </w:r>
      <w:r>
        <w:rPr>
          <w:sz w:val="24"/>
        </w:rPr>
        <w:t>P</w:t>
      </w:r>
      <w:r>
        <w:t>ODSTAWOWE INFORMACJE O PRZEDMIOCIE</w:t>
      </w:r>
      <w:r>
        <w:rPr>
          <w:color w:val="0070C0"/>
          <w:sz w:val="24"/>
        </w:rPr>
        <w:t xml:space="preserve"> </w:t>
      </w:r>
    </w:p>
    <w:tbl>
      <w:tblPr>
        <w:tblStyle w:val="TableGrid"/>
        <w:tblW w:w="9782" w:type="dxa"/>
        <w:tblInd w:w="-142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693"/>
        <w:gridCol w:w="7089"/>
      </w:tblGrid>
      <w:tr w:rsidR="007D48E8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 w:rsidP="003C2378">
            <w:pPr>
              <w:spacing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Nazwa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Pr="00811906" w:rsidRDefault="005070BA" w:rsidP="003C2378">
            <w:pPr>
              <w:spacing w:line="240" w:lineRule="auto"/>
              <w:ind w:left="3"/>
              <w:rPr>
                <w:b/>
              </w:rPr>
            </w:pPr>
            <w:r w:rsidRPr="00811906">
              <w:rPr>
                <w:rFonts w:ascii="Corbel" w:eastAsia="Corbel" w:hAnsi="Corbel" w:cs="Corbel"/>
                <w:b/>
                <w:sz w:val="24"/>
              </w:rPr>
              <w:t xml:space="preserve">Psychologia polityki </w:t>
            </w:r>
          </w:p>
        </w:tc>
      </w:tr>
      <w:tr w:rsidR="007D48E8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 w:rsidP="003C2378">
            <w:pPr>
              <w:spacing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Kod przedmiotu*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 w:rsidP="003C2378">
            <w:pPr>
              <w:spacing w:line="240" w:lineRule="auto"/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MK_10 </w:t>
            </w:r>
          </w:p>
        </w:tc>
      </w:tr>
      <w:tr w:rsidR="007D48E8">
        <w:trPr>
          <w:trHeight w:val="49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 w:rsidP="003C2378">
            <w:pPr>
              <w:spacing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nazwa jednostki prowadzącej kierunek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 w:rsidP="003C2378">
            <w:pPr>
              <w:spacing w:line="240" w:lineRule="auto"/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Kolegium Nauk Społecznych </w:t>
            </w:r>
          </w:p>
        </w:tc>
      </w:tr>
      <w:tr w:rsidR="007D48E8">
        <w:trPr>
          <w:trHeight w:val="59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 w:rsidP="003C2378">
            <w:pPr>
              <w:spacing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Nazwa jednostki realizującej przedmiot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8E8" w:rsidRDefault="00CF62CC" w:rsidP="003C2378">
            <w:pPr>
              <w:spacing w:line="240" w:lineRule="auto"/>
              <w:ind w:left="3"/>
            </w:pPr>
            <w:r w:rsidRPr="00CF62CC">
              <w:rPr>
                <w:rFonts w:ascii="Corbel" w:eastAsia="Corbel" w:hAnsi="Corbel" w:cs="Corbel"/>
                <w:sz w:val="24"/>
              </w:rPr>
              <w:t>Kolegium Nauk Społecznych</w:t>
            </w:r>
          </w:p>
        </w:tc>
      </w:tr>
      <w:tr w:rsidR="007D48E8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 w:rsidP="003C2378">
            <w:pPr>
              <w:spacing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Kierunek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 w:rsidP="003C2378">
            <w:pPr>
              <w:spacing w:line="240" w:lineRule="auto"/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Politologia </w:t>
            </w:r>
          </w:p>
        </w:tc>
      </w:tr>
      <w:tr w:rsidR="007D48E8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 w:rsidP="003C2378">
            <w:pPr>
              <w:spacing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Poziom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Pr="00811906" w:rsidRDefault="00811906" w:rsidP="003C2378">
            <w:pPr>
              <w:spacing w:line="240" w:lineRule="auto"/>
              <w:ind w:left="3"/>
              <w:rPr>
                <w:b/>
              </w:rPr>
            </w:pPr>
            <w:r w:rsidRPr="00811906">
              <w:rPr>
                <w:rFonts w:ascii="Corbel" w:eastAsia="Corbel" w:hAnsi="Corbel" w:cs="Corbel"/>
                <w:b/>
                <w:sz w:val="24"/>
              </w:rPr>
              <w:t>II</w:t>
            </w:r>
            <w:r w:rsidR="005070BA" w:rsidRPr="00811906">
              <w:rPr>
                <w:rFonts w:ascii="Corbel" w:eastAsia="Corbel" w:hAnsi="Corbel" w:cs="Corbel"/>
                <w:b/>
                <w:sz w:val="24"/>
              </w:rPr>
              <w:t xml:space="preserve"> stopień </w:t>
            </w:r>
          </w:p>
        </w:tc>
      </w:tr>
      <w:tr w:rsidR="007D48E8">
        <w:trPr>
          <w:trHeight w:val="30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 w:rsidP="003C2378">
            <w:pPr>
              <w:spacing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Profil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 w:rsidP="003C2378">
            <w:pPr>
              <w:spacing w:line="240" w:lineRule="auto"/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Ogólnoakademicki </w:t>
            </w:r>
          </w:p>
        </w:tc>
      </w:tr>
      <w:tr w:rsidR="007D48E8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 w:rsidP="003C2378">
            <w:pPr>
              <w:spacing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Forma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 w:rsidP="003C2378">
            <w:pPr>
              <w:spacing w:line="240" w:lineRule="auto"/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Stacjonarne </w:t>
            </w:r>
          </w:p>
        </w:tc>
      </w:tr>
      <w:tr w:rsidR="007D48E8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 w:rsidP="003C2378">
            <w:pPr>
              <w:spacing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Rok i semestr/y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Pr="00811906" w:rsidRDefault="005070BA" w:rsidP="003C2378">
            <w:pPr>
              <w:spacing w:line="240" w:lineRule="auto"/>
              <w:ind w:left="3"/>
              <w:rPr>
                <w:b/>
              </w:rPr>
            </w:pPr>
            <w:r w:rsidRPr="00811906">
              <w:rPr>
                <w:rFonts w:ascii="Corbel" w:eastAsia="Corbel" w:hAnsi="Corbel" w:cs="Corbel"/>
                <w:b/>
                <w:sz w:val="24"/>
              </w:rPr>
              <w:t xml:space="preserve">Rok II, Semestr IV </w:t>
            </w:r>
          </w:p>
        </w:tc>
      </w:tr>
      <w:tr w:rsidR="007D48E8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 w:rsidP="003C2378">
            <w:pPr>
              <w:spacing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Rodzaj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 w:rsidP="003C2378">
            <w:pPr>
              <w:spacing w:line="240" w:lineRule="auto"/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Obowiązkowy </w:t>
            </w:r>
          </w:p>
        </w:tc>
      </w:tr>
      <w:tr w:rsidR="007D48E8">
        <w:trPr>
          <w:trHeight w:val="30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 w:rsidP="003C2378">
            <w:pPr>
              <w:spacing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Język wykładowy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 w:rsidP="003C2378">
            <w:pPr>
              <w:spacing w:line="240" w:lineRule="auto"/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polski </w:t>
            </w:r>
          </w:p>
        </w:tc>
      </w:tr>
      <w:tr w:rsidR="007D48E8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 w:rsidP="003C2378">
            <w:pPr>
              <w:spacing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Koordynator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 w:rsidP="003C2378">
            <w:pPr>
              <w:spacing w:line="240" w:lineRule="auto"/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Dr Maciej Milczanowski </w:t>
            </w:r>
          </w:p>
        </w:tc>
      </w:tr>
      <w:tr w:rsidR="007D48E8">
        <w:trPr>
          <w:trHeight w:val="32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D48E8" w:rsidRDefault="005070BA" w:rsidP="003C2378">
            <w:pPr>
              <w:spacing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Imię i nazwisko osoby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D48E8" w:rsidRDefault="007D48E8" w:rsidP="003C2378">
            <w:pPr>
              <w:spacing w:line="240" w:lineRule="auto"/>
            </w:pPr>
          </w:p>
        </w:tc>
      </w:tr>
      <w:tr w:rsidR="007D48E8">
        <w:trPr>
          <w:trHeight w:val="566"/>
        </w:trPr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 w:rsidP="003C2378">
            <w:pPr>
              <w:spacing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prowadzącej / osób prowadzących </w:t>
            </w:r>
          </w:p>
        </w:tc>
        <w:tc>
          <w:tcPr>
            <w:tcW w:w="70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 w:rsidP="003C2378">
            <w:pPr>
              <w:spacing w:line="240" w:lineRule="auto"/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Dr Maciej Milczanowski </w:t>
            </w:r>
          </w:p>
        </w:tc>
      </w:tr>
    </w:tbl>
    <w:p w:rsidR="007D48E8" w:rsidRDefault="005070BA">
      <w:pPr>
        <w:spacing w:after="321" w:line="250" w:lineRule="auto"/>
        <w:ind w:left="-5" w:right="-15" w:hanging="10"/>
      </w:pPr>
      <w:r>
        <w:rPr>
          <w:rFonts w:ascii="Corbel" w:eastAsia="Corbel" w:hAnsi="Corbel" w:cs="Corbel"/>
          <w:b/>
          <w:sz w:val="24"/>
        </w:rPr>
        <w:t xml:space="preserve">* </w:t>
      </w:r>
      <w:r>
        <w:rPr>
          <w:rFonts w:ascii="Corbel" w:eastAsia="Corbel" w:hAnsi="Corbel" w:cs="Corbel"/>
          <w:b/>
          <w:i/>
          <w:sz w:val="24"/>
        </w:rPr>
        <w:t>-</w:t>
      </w:r>
      <w:r>
        <w:rPr>
          <w:rFonts w:ascii="Corbel" w:eastAsia="Corbel" w:hAnsi="Corbel" w:cs="Corbel"/>
          <w:i/>
          <w:sz w:val="24"/>
        </w:rPr>
        <w:t>opcjonalni</w:t>
      </w:r>
      <w:r>
        <w:rPr>
          <w:rFonts w:ascii="Corbel" w:eastAsia="Corbel" w:hAnsi="Corbel" w:cs="Corbel"/>
          <w:sz w:val="24"/>
        </w:rPr>
        <w:t>e,</w:t>
      </w:r>
      <w:r>
        <w:rPr>
          <w:rFonts w:ascii="Corbel" w:eastAsia="Corbel" w:hAnsi="Corbel" w:cs="Corbel"/>
          <w:b/>
          <w:i/>
          <w:sz w:val="24"/>
        </w:rPr>
        <w:t xml:space="preserve"> </w:t>
      </w:r>
      <w:r>
        <w:rPr>
          <w:rFonts w:ascii="Corbel" w:eastAsia="Corbel" w:hAnsi="Corbel" w:cs="Corbel"/>
          <w:i/>
          <w:sz w:val="24"/>
        </w:rPr>
        <w:t>zgodnie z ustaleniami w Jednostce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7D48E8" w:rsidRDefault="005070BA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7D48E8" w:rsidRDefault="005070BA">
      <w:pPr>
        <w:pStyle w:val="Nagwek1"/>
        <w:ind w:left="294"/>
      </w:pPr>
      <w:r>
        <w:t xml:space="preserve">1.1.Formy zajęć dydaktycznych, wymiar godzin i punktów ECTS  </w:t>
      </w:r>
    </w:p>
    <w:p w:rsidR="007D48E8" w:rsidRDefault="005070BA">
      <w:pPr>
        <w:spacing w:after="5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631" w:type="dxa"/>
        <w:tblInd w:w="-108" w:type="dxa"/>
        <w:tblCellMar>
          <w:top w:w="54" w:type="dxa"/>
          <w:left w:w="108" w:type="dxa"/>
          <w:right w:w="60" w:type="dxa"/>
        </w:tblCellMar>
        <w:tblLook w:val="04A0" w:firstRow="1" w:lastRow="0" w:firstColumn="1" w:lastColumn="0" w:noHBand="0" w:noVBand="1"/>
      </w:tblPr>
      <w:tblGrid>
        <w:gridCol w:w="1048"/>
        <w:gridCol w:w="914"/>
        <w:gridCol w:w="788"/>
        <w:gridCol w:w="850"/>
        <w:gridCol w:w="802"/>
        <w:gridCol w:w="821"/>
        <w:gridCol w:w="764"/>
        <w:gridCol w:w="948"/>
        <w:gridCol w:w="1191"/>
        <w:gridCol w:w="1505"/>
      </w:tblGrid>
      <w:tr w:rsidR="007D48E8" w:rsidTr="00811906">
        <w:trPr>
          <w:trHeight w:val="835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8E8" w:rsidRDefault="005070BA" w:rsidP="00377DA0">
            <w:pPr>
              <w:spacing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Semestr</w:t>
            </w:r>
          </w:p>
          <w:p w:rsidR="007D48E8" w:rsidRDefault="005070BA" w:rsidP="00377DA0">
            <w:pPr>
              <w:spacing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(nr)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8E8" w:rsidRDefault="005070BA" w:rsidP="00377DA0">
            <w:pPr>
              <w:spacing w:line="240" w:lineRule="auto"/>
              <w:ind w:left="70"/>
              <w:jc w:val="center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Wykł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8E8" w:rsidRDefault="005070BA" w:rsidP="00377DA0">
            <w:pPr>
              <w:spacing w:line="240" w:lineRule="auto"/>
              <w:ind w:left="96"/>
              <w:jc w:val="center"/>
            </w:pPr>
            <w:r>
              <w:rPr>
                <w:rFonts w:ascii="Corbel" w:eastAsia="Corbel" w:hAnsi="Corbel" w:cs="Corbel"/>
                <w:sz w:val="24"/>
              </w:rPr>
              <w:t>Ćw.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8E8" w:rsidRDefault="005070BA" w:rsidP="00377DA0">
            <w:pPr>
              <w:spacing w:line="240" w:lineRule="auto"/>
              <w:jc w:val="center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Konw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.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8E8" w:rsidRDefault="005070BA" w:rsidP="00377DA0">
            <w:pPr>
              <w:spacing w:line="240" w:lineRule="auto"/>
              <w:ind w:left="77"/>
              <w:jc w:val="center"/>
            </w:pPr>
            <w:r>
              <w:rPr>
                <w:rFonts w:ascii="Corbel" w:eastAsia="Corbel" w:hAnsi="Corbel" w:cs="Corbel"/>
                <w:sz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8E8" w:rsidRDefault="005070BA" w:rsidP="00377DA0">
            <w:pPr>
              <w:spacing w:line="240" w:lineRule="auto"/>
              <w:ind w:left="48"/>
              <w:jc w:val="center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Sem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.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8E8" w:rsidRDefault="005070BA" w:rsidP="00377DA0">
            <w:pPr>
              <w:spacing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8E8" w:rsidRDefault="005070BA" w:rsidP="00377DA0">
            <w:pPr>
              <w:spacing w:line="240" w:lineRule="auto"/>
              <w:ind w:left="70"/>
              <w:jc w:val="center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Prakt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.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8E8" w:rsidRDefault="005070BA" w:rsidP="00377DA0">
            <w:pPr>
              <w:spacing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8E8" w:rsidRDefault="005070BA" w:rsidP="00377DA0">
            <w:pPr>
              <w:spacing w:line="240" w:lineRule="auto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Liczba pkt. ECTS</w:t>
            </w:r>
          </w:p>
        </w:tc>
      </w:tr>
      <w:tr w:rsidR="007D48E8" w:rsidTr="00811906">
        <w:trPr>
          <w:trHeight w:val="46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8E8" w:rsidRDefault="005070BA" w:rsidP="00377DA0">
            <w:pPr>
              <w:spacing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IV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8E8" w:rsidRDefault="005070BA" w:rsidP="00377DA0">
            <w:pPr>
              <w:spacing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8E8" w:rsidRDefault="005070BA" w:rsidP="00377DA0">
            <w:pPr>
              <w:spacing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8E8" w:rsidRDefault="005070BA" w:rsidP="00377DA0">
            <w:pPr>
              <w:spacing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-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8E8" w:rsidRDefault="005070BA" w:rsidP="00377DA0">
            <w:pPr>
              <w:spacing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8E8" w:rsidRDefault="005070BA" w:rsidP="00377DA0">
            <w:pPr>
              <w:spacing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-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8E8" w:rsidRDefault="005070BA" w:rsidP="00377DA0">
            <w:pPr>
              <w:spacing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8E8" w:rsidRDefault="005070BA" w:rsidP="00377DA0">
            <w:pPr>
              <w:spacing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-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8E8" w:rsidRDefault="007D48E8" w:rsidP="00377DA0">
            <w:pPr>
              <w:spacing w:line="240" w:lineRule="auto"/>
              <w:jc w:val="center"/>
            </w:pP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8E8" w:rsidRPr="00377DA0" w:rsidRDefault="005070BA" w:rsidP="00377DA0">
            <w:pPr>
              <w:spacing w:line="240" w:lineRule="auto"/>
              <w:jc w:val="center"/>
              <w:rPr>
                <w:b/>
              </w:rPr>
            </w:pPr>
            <w:r w:rsidRPr="00377DA0">
              <w:rPr>
                <w:rFonts w:ascii="Corbel" w:eastAsia="Corbel" w:hAnsi="Corbel" w:cs="Corbel"/>
                <w:b/>
                <w:sz w:val="24"/>
              </w:rPr>
              <w:t>5</w:t>
            </w:r>
          </w:p>
        </w:tc>
      </w:tr>
    </w:tbl>
    <w:p w:rsidR="007D48E8" w:rsidRDefault="005070BA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7D48E8" w:rsidRDefault="005070BA">
      <w:pPr>
        <w:spacing w:after="38" w:line="240" w:lineRule="auto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811906" w:rsidRDefault="005070BA" w:rsidP="00811906">
      <w:pPr>
        <w:spacing w:after="47" w:line="250" w:lineRule="auto"/>
        <w:ind w:left="709" w:right="2" w:hanging="425"/>
        <w:rPr>
          <w:rFonts w:ascii="Corbel" w:eastAsia="Corbel" w:hAnsi="Corbel" w:cs="Corbel"/>
          <w:sz w:val="24"/>
        </w:rPr>
      </w:pPr>
      <w:r>
        <w:rPr>
          <w:rFonts w:ascii="Corbel" w:eastAsia="Corbel" w:hAnsi="Corbel" w:cs="Corbel"/>
          <w:b/>
          <w:sz w:val="24"/>
        </w:rPr>
        <w:t xml:space="preserve">1.2. Sposób realizacji zajęć  </w:t>
      </w:r>
      <w:r>
        <w:rPr>
          <w:rFonts w:ascii="Corbel" w:eastAsia="Corbel" w:hAnsi="Corbel" w:cs="Corbel"/>
          <w:sz w:val="24"/>
        </w:rPr>
        <w:t xml:space="preserve"> </w:t>
      </w:r>
    </w:p>
    <w:p w:rsidR="007D48E8" w:rsidRDefault="005070BA" w:rsidP="00811906">
      <w:pPr>
        <w:spacing w:after="47" w:line="250" w:lineRule="auto"/>
        <w:ind w:right="2"/>
      </w:pPr>
      <w:r w:rsidRPr="00377DA0">
        <w:rPr>
          <w:rFonts w:ascii="Corbel" w:eastAsia="MS Gothic" w:hAnsi="Corbel" w:cs="MS Gothic"/>
          <w:sz w:val="24"/>
        </w:rPr>
        <w:t>X</w:t>
      </w:r>
      <w:r w:rsidRPr="00377DA0">
        <w:rPr>
          <w:rFonts w:ascii="Corbel" w:eastAsia="Corbel" w:hAnsi="Corbel" w:cs="Corbel"/>
          <w:sz w:val="24"/>
        </w:rPr>
        <w:t xml:space="preserve"> </w:t>
      </w:r>
      <w:r w:rsidR="00811906">
        <w:rPr>
          <w:rFonts w:ascii="Corbel" w:eastAsia="Corbel" w:hAnsi="Corbel" w:cs="Corbel"/>
          <w:sz w:val="24"/>
        </w:rPr>
        <w:t xml:space="preserve">  </w:t>
      </w:r>
      <w:r>
        <w:rPr>
          <w:rFonts w:ascii="Corbel" w:eastAsia="Corbel" w:hAnsi="Corbel" w:cs="Corbel"/>
          <w:sz w:val="24"/>
        </w:rPr>
        <w:t xml:space="preserve">zajęcia w formie tradycyjnej  </w:t>
      </w:r>
    </w:p>
    <w:p w:rsidR="007D48E8" w:rsidRDefault="005070BA" w:rsidP="00811906">
      <w:pPr>
        <w:spacing w:after="44" w:line="240" w:lineRule="auto"/>
      </w:pPr>
      <w:r>
        <w:rPr>
          <w:rFonts w:ascii="MS Gothic" w:eastAsia="MS Gothic" w:hAnsi="MS Gothic" w:cs="MS Gothic"/>
          <w:sz w:val="24"/>
        </w:rPr>
        <w:t>☐</w:t>
      </w:r>
      <w:r>
        <w:rPr>
          <w:rFonts w:ascii="Corbel" w:eastAsia="Corbel" w:hAnsi="Corbel" w:cs="Corbel"/>
          <w:sz w:val="24"/>
        </w:rPr>
        <w:t xml:space="preserve"> zajęcia realizowane z wykorzystaniem metod i technik kształcenia na odległość </w:t>
      </w:r>
    </w:p>
    <w:p w:rsidR="007D48E8" w:rsidRDefault="005070BA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7D48E8" w:rsidRDefault="005070BA">
      <w:pPr>
        <w:spacing w:after="69" w:line="240" w:lineRule="auto"/>
        <w:jc w:val="right"/>
      </w:pPr>
      <w:r>
        <w:rPr>
          <w:rFonts w:ascii="Corbel" w:eastAsia="Corbel" w:hAnsi="Corbel" w:cs="Corbel"/>
          <w:b/>
          <w:sz w:val="24"/>
        </w:rPr>
        <w:t xml:space="preserve">1.3  Forma zaliczenia przedmiotu  (z toku) </w:t>
      </w:r>
      <w:r>
        <w:rPr>
          <w:rFonts w:ascii="Corbel" w:eastAsia="Corbel" w:hAnsi="Corbel" w:cs="Corbel"/>
          <w:sz w:val="24"/>
        </w:rPr>
        <w:t>(egzamin, zaliczenie z oceną, zaliczenie bez oceny)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7D48E8" w:rsidRDefault="00E955CB">
      <w:pPr>
        <w:spacing w:after="50" w:line="240" w:lineRule="auto"/>
        <w:ind w:left="-5" w:right="-15" w:hanging="10"/>
      </w:pPr>
      <w:r>
        <w:rPr>
          <w:rFonts w:ascii="Corbel" w:eastAsia="Corbel" w:hAnsi="Corbel" w:cs="Corbel"/>
          <w:sz w:val="24"/>
        </w:rPr>
        <w:t>zaliczenie</w:t>
      </w:r>
      <w:r>
        <w:rPr>
          <w:rFonts w:ascii="Corbel" w:eastAsia="Corbel" w:hAnsi="Corbel" w:cs="Corbel"/>
          <w:sz w:val="19"/>
        </w:rPr>
        <w:t xml:space="preserve"> </w:t>
      </w:r>
      <w:r w:rsidR="005070BA">
        <w:rPr>
          <w:rFonts w:ascii="Corbel" w:eastAsia="Corbel" w:hAnsi="Corbel" w:cs="Corbel"/>
          <w:sz w:val="24"/>
        </w:rPr>
        <w:t>–</w:t>
      </w:r>
      <w:r w:rsidR="005070BA">
        <w:rPr>
          <w:rFonts w:ascii="Corbel" w:eastAsia="Corbel" w:hAnsi="Corbel" w:cs="Corbel"/>
          <w:sz w:val="19"/>
        </w:rPr>
        <w:t xml:space="preserve"> WYKŁAD</w:t>
      </w:r>
      <w:r w:rsidR="005070BA">
        <w:rPr>
          <w:rFonts w:ascii="Corbel" w:eastAsia="Corbel" w:hAnsi="Corbel" w:cs="Corbel"/>
          <w:sz w:val="24"/>
        </w:rPr>
        <w:t xml:space="preserve"> </w:t>
      </w:r>
    </w:p>
    <w:p w:rsidR="007D48E8" w:rsidRDefault="005070BA">
      <w:pPr>
        <w:spacing w:after="50" w:line="240" w:lineRule="auto"/>
        <w:ind w:left="-5" w:right="-15" w:hanging="10"/>
      </w:pPr>
      <w:r>
        <w:rPr>
          <w:rFonts w:ascii="Corbel" w:eastAsia="Corbel" w:hAnsi="Corbel" w:cs="Corbel"/>
          <w:sz w:val="24"/>
        </w:rPr>
        <w:t>K</w:t>
      </w:r>
      <w:r>
        <w:rPr>
          <w:rFonts w:ascii="Corbel" w:eastAsia="Corbel" w:hAnsi="Corbel" w:cs="Corbel"/>
          <w:sz w:val="19"/>
        </w:rPr>
        <w:t xml:space="preserve">OLOKWIUM ZALICZENIOWE </w:t>
      </w:r>
      <w:r>
        <w:rPr>
          <w:rFonts w:ascii="Corbel" w:eastAsia="Corbel" w:hAnsi="Corbel" w:cs="Corbel"/>
          <w:sz w:val="24"/>
        </w:rPr>
        <w:t>-</w:t>
      </w:r>
      <w:r>
        <w:rPr>
          <w:rFonts w:ascii="Corbel" w:eastAsia="Corbel" w:hAnsi="Corbel" w:cs="Corbel"/>
          <w:sz w:val="19"/>
        </w:rPr>
        <w:t xml:space="preserve"> </w:t>
      </w:r>
      <w:r>
        <w:rPr>
          <w:rFonts w:ascii="Corbel" w:eastAsia="Corbel" w:hAnsi="Corbel" w:cs="Corbel"/>
          <w:sz w:val="24"/>
        </w:rPr>
        <w:t>Ć</w:t>
      </w:r>
      <w:r>
        <w:rPr>
          <w:rFonts w:ascii="Corbel" w:eastAsia="Corbel" w:hAnsi="Corbel" w:cs="Corbel"/>
          <w:sz w:val="19"/>
        </w:rPr>
        <w:t>WICZENIA</w:t>
      </w:r>
      <w:r>
        <w:rPr>
          <w:rFonts w:ascii="Corbel" w:eastAsia="Corbel" w:hAnsi="Corbel" w:cs="Corbel"/>
          <w:sz w:val="24"/>
        </w:rPr>
        <w:t xml:space="preserve"> </w:t>
      </w:r>
      <w:r w:rsidR="00E955CB">
        <w:rPr>
          <w:rFonts w:ascii="Corbel" w:eastAsia="Corbel" w:hAnsi="Corbel" w:cs="Corbel"/>
          <w:sz w:val="24"/>
        </w:rPr>
        <w:t>– zaliczenie z oceną</w:t>
      </w:r>
    </w:p>
    <w:p w:rsidR="007D48E8" w:rsidRDefault="005070BA">
      <w:pPr>
        <w:spacing w:after="6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7D48E8" w:rsidRDefault="005070BA">
      <w:pPr>
        <w:pStyle w:val="Nagwek3"/>
        <w:spacing w:after="99"/>
      </w:pPr>
      <w:r>
        <w:rPr>
          <w:sz w:val="24"/>
        </w:rPr>
        <w:lastRenderedPageBreak/>
        <w:t>2.W</w:t>
      </w:r>
      <w:r>
        <w:t xml:space="preserve">YMAGANIA WSTĘPNE </w:t>
      </w:r>
      <w:r>
        <w:rPr>
          <w:sz w:val="24"/>
        </w:rPr>
        <w:t xml:space="preserve"> </w:t>
      </w:r>
    </w:p>
    <w:p w:rsidR="007D48E8" w:rsidRDefault="005070BA" w:rsidP="00811906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79" w:line="240" w:lineRule="auto"/>
        <w:ind w:left="118" w:hanging="10"/>
      </w:pPr>
      <w:r>
        <w:rPr>
          <w:rFonts w:ascii="Corbel" w:eastAsia="Corbel" w:hAnsi="Corbel" w:cs="Corbel"/>
          <w:sz w:val="24"/>
        </w:rPr>
        <w:t xml:space="preserve">Ogólna wiedza </w:t>
      </w:r>
      <w:r w:rsidR="00811906">
        <w:rPr>
          <w:rFonts w:ascii="Corbel" w:eastAsia="Corbel" w:hAnsi="Corbel" w:cs="Corbel"/>
          <w:sz w:val="24"/>
        </w:rPr>
        <w:t>na temat psychologii i polityki</w:t>
      </w:r>
    </w:p>
    <w:p w:rsidR="007D48E8" w:rsidRDefault="005070BA">
      <w:pPr>
        <w:spacing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7D48E8" w:rsidRDefault="005070BA">
      <w:pPr>
        <w:pStyle w:val="Nagwek3"/>
      </w:pPr>
      <w:r>
        <w:rPr>
          <w:sz w:val="24"/>
        </w:rPr>
        <w:t>3.</w:t>
      </w:r>
      <w:r>
        <w:t xml:space="preserve"> CELE</w:t>
      </w:r>
      <w:r>
        <w:rPr>
          <w:sz w:val="24"/>
        </w:rPr>
        <w:t>,</w:t>
      </w:r>
      <w:r>
        <w:t xml:space="preserve"> EFEKTY UCZENIA SIĘ </w:t>
      </w:r>
      <w:r>
        <w:rPr>
          <w:sz w:val="24"/>
        </w:rPr>
        <w:t>,</w:t>
      </w:r>
      <w:r>
        <w:t xml:space="preserve"> TREŚCI </w:t>
      </w:r>
      <w:r>
        <w:rPr>
          <w:sz w:val="24"/>
        </w:rPr>
        <w:t>P</w:t>
      </w:r>
      <w:r>
        <w:t xml:space="preserve">ROGRAMOWE I STOSOWANE METODY </w:t>
      </w:r>
      <w:r>
        <w:rPr>
          <w:sz w:val="24"/>
        </w:rPr>
        <w:t>D</w:t>
      </w:r>
      <w:r>
        <w:t>YDAKTYCZNE</w:t>
      </w:r>
      <w:r>
        <w:rPr>
          <w:sz w:val="24"/>
        </w:rPr>
        <w:t xml:space="preserve"> </w:t>
      </w:r>
    </w:p>
    <w:p w:rsidR="007D48E8" w:rsidRDefault="005070BA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7D48E8" w:rsidRDefault="005070BA">
      <w:pPr>
        <w:pStyle w:val="Nagwek2"/>
      </w:pPr>
      <w:r>
        <w:t xml:space="preserve">3.1 Cele przedmiotu </w:t>
      </w:r>
    </w:p>
    <w:p w:rsidR="007D48E8" w:rsidRDefault="005070BA">
      <w:pPr>
        <w:spacing w:after="5"/>
        <w:ind w:left="360"/>
      </w:pPr>
      <w:r>
        <w:rPr>
          <w:rFonts w:ascii="Corbel" w:eastAsia="Corbel" w:hAnsi="Corbel" w:cs="Corbel"/>
          <w:i/>
          <w:sz w:val="24"/>
        </w:rPr>
        <w:t xml:space="preserve"> </w:t>
      </w:r>
    </w:p>
    <w:tbl>
      <w:tblPr>
        <w:tblStyle w:val="TableGrid"/>
        <w:tblW w:w="9672" w:type="dxa"/>
        <w:tblInd w:w="0" w:type="dxa"/>
        <w:tblCellMar>
          <w:top w:w="93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852"/>
        <w:gridCol w:w="8820"/>
      </w:tblGrid>
      <w:tr w:rsidR="007D48E8">
        <w:trPr>
          <w:trHeight w:val="38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pPr>
              <w:ind w:left="1"/>
            </w:pPr>
            <w:r>
              <w:rPr>
                <w:rFonts w:ascii="Corbel" w:eastAsia="Corbel" w:hAnsi="Corbel" w:cs="Corbel"/>
                <w:sz w:val="24"/>
              </w:rPr>
              <w:t xml:space="preserve">C1 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Umiejętność powiązania psychologii, w tym psychologii społecznej z polityką </w:t>
            </w:r>
          </w:p>
        </w:tc>
      </w:tr>
      <w:tr w:rsidR="007D48E8">
        <w:trPr>
          <w:trHeight w:val="67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8E8" w:rsidRDefault="005070BA">
            <w:pPr>
              <w:ind w:left="1"/>
            </w:pPr>
            <w:r>
              <w:rPr>
                <w:rFonts w:ascii="Corbel" w:eastAsia="Corbel" w:hAnsi="Corbel" w:cs="Corbel"/>
                <w:sz w:val="24"/>
              </w:rPr>
              <w:t xml:space="preserve">C2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Szczegółowa analiza wpływu społecznego wywieranego poprzez psychologię społeczną </w:t>
            </w:r>
          </w:p>
        </w:tc>
      </w:tr>
      <w:tr w:rsidR="007D48E8">
        <w:trPr>
          <w:trHeight w:val="38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pPr>
              <w:ind w:left="1"/>
            </w:pPr>
            <w:r>
              <w:rPr>
                <w:rFonts w:ascii="Corbel" w:eastAsia="Corbel" w:hAnsi="Corbel" w:cs="Corbel"/>
                <w:sz w:val="24"/>
              </w:rPr>
              <w:t xml:space="preserve">C3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Zarządzanie poprzez mechanizmy psychologiczne </w:t>
            </w:r>
          </w:p>
        </w:tc>
      </w:tr>
    </w:tbl>
    <w:p w:rsidR="007D48E8" w:rsidRDefault="005070BA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7D48E8" w:rsidRDefault="005070BA">
      <w:pPr>
        <w:pStyle w:val="Nagwek2"/>
      </w:pPr>
      <w:r>
        <w:t>3.2 Efekty uczenia się dla przedmiotu</w:t>
      </w:r>
      <w:r>
        <w:rPr>
          <w:b w:val="0"/>
        </w:rPr>
        <w:t xml:space="preserve">  </w:t>
      </w:r>
    </w:p>
    <w:p w:rsidR="007D48E8" w:rsidRDefault="005070BA">
      <w:pPr>
        <w:spacing w:after="5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34" w:type="dxa"/>
        <w:tblInd w:w="0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680"/>
        <w:gridCol w:w="5978"/>
        <w:gridCol w:w="1976"/>
      </w:tblGrid>
      <w:tr w:rsidR="007D48E8" w:rsidTr="00377DA0">
        <w:trPr>
          <w:trHeight w:val="888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8E8" w:rsidRDefault="005070BA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 xml:space="preserve"> (efekt uczenia się) </w:t>
            </w:r>
          </w:p>
        </w:tc>
        <w:tc>
          <w:tcPr>
            <w:tcW w:w="5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8E8" w:rsidRDefault="005070BA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Treść efektu uczenia się zdefiniowanego dla przedmiotu  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Odniesienie do efektów  kierunkowych </w:t>
            </w:r>
            <w:r>
              <w:rPr>
                <w:rFonts w:ascii="Corbel" w:eastAsia="Corbel" w:hAnsi="Corbel" w:cs="Corbel"/>
                <w:sz w:val="24"/>
                <w:vertAlign w:val="superscript"/>
              </w:rPr>
              <w:footnoteReference w:id="1"/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7D48E8" w:rsidTr="00377DA0">
        <w:trPr>
          <w:trHeight w:val="891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EK_01 </w:t>
            </w:r>
          </w:p>
        </w:tc>
        <w:tc>
          <w:tcPr>
            <w:tcW w:w="5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pPr>
              <w:spacing w:after="37" w:line="250" w:lineRule="auto"/>
            </w:pPr>
            <w:r>
              <w:rPr>
                <w:rFonts w:ascii="Corbel" w:eastAsia="Corbel" w:hAnsi="Corbel" w:cs="Corbel"/>
                <w:sz w:val="24"/>
              </w:rPr>
              <w:t xml:space="preserve">rodzaje więzi społecznych i rządzących nimi prawidłowościach z perspektywy procesów politycznych. </w:t>
            </w:r>
          </w:p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Rozumie mechanizmy tworzenia więzi społecznych. 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K_W05 </w:t>
            </w:r>
          </w:p>
        </w:tc>
      </w:tr>
      <w:tr w:rsidR="007D48E8" w:rsidTr="00377DA0">
        <w:trPr>
          <w:trHeight w:val="888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EK_02 </w:t>
            </w:r>
          </w:p>
        </w:tc>
        <w:tc>
          <w:tcPr>
            <w:tcW w:w="5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rolę mediów masowych w życiu publicznym. Rozumie znaczenie mediów w obszarze komunikowania politycznego 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K_W06 </w:t>
            </w:r>
          </w:p>
        </w:tc>
      </w:tr>
      <w:tr w:rsidR="007D48E8" w:rsidTr="00377DA0">
        <w:trPr>
          <w:trHeight w:val="595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EK_03 </w:t>
            </w:r>
          </w:p>
        </w:tc>
        <w:tc>
          <w:tcPr>
            <w:tcW w:w="5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wartości i normy etyczne obowiązujące uczestników życia publicznego 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K_W10 </w:t>
            </w:r>
          </w:p>
        </w:tc>
      </w:tr>
      <w:tr w:rsidR="007D48E8" w:rsidTr="00377DA0">
        <w:trPr>
          <w:trHeight w:val="598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EK_04 </w:t>
            </w:r>
          </w:p>
        </w:tc>
        <w:tc>
          <w:tcPr>
            <w:tcW w:w="5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obserwować, analizować i oceniać zjawiska z zakresu życia publicznego 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K_U01 </w:t>
            </w:r>
          </w:p>
        </w:tc>
      </w:tr>
      <w:tr w:rsidR="007D48E8" w:rsidTr="00377DA0">
        <w:trPr>
          <w:trHeight w:val="888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EK_05 </w:t>
            </w:r>
          </w:p>
        </w:tc>
        <w:tc>
          <w:tcPr>
            <w:tcW w:w="5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stosowania odpowiedzialnego podejścia do podejmowanych zadań; przewidywania wielorakich skutków swojego działania 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K_K03 </w:t>
            </w:r>
          </w:p>
        </w:tc>
      </w:tr>
      <w:tr w:rsidR="007D48E8" w:rsidTr="00377DA0">
        <w:trPr>
          <w:trHeight w:val="598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EK_05 </w:t>
            </w:r>
          </w:p>
        </w:tc>
        <w:tc>
          <w:tcPr>
            <w:tcW w:w="5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zwracania uwagi na dysfunkcje systemu społecznego i politycznego 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K_K05 </w:t>
            </w:r>
          </w:p>
        </w:tc>
      </w:tr>
    </w:tbl>
    <w:p w:rsidR="007D48E8" w:rsidRDefault="005070BA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7D48E8" w:rsidRDefault="005070BA">
      <w:pPr>
        <w:pStyle w:val="Nagwek2"/>
      </w:pPr>
      <w:r>
        <w:t xml:space="preserve">3.3 Treści programowe </w:t>
      </w:r>
      <w:r>
        <w:rPr>
          <w:b w:val="0"/>
        </w:rPr>
        <w:t xml:space="preserve">  </w:t>
      </w:r>
      <w:r>
        <w:t xml:space="preserve"> </w:t>
      </w:r>
    </w:p>
    <w:p w:rsidR="007D48E8" w:rsidRDefault="005070BA">
      <w:pPr>
        <w:numPr>
          <w:ilvl w:val="0"/>
          <w:numId w:val="1"/>
        </w:numPr>
        <w:spacing w:after="47" w:line="250" w:lineRule="auto"/>
        <w:ind w:hanging="360"/>
      </w:pPr>
      <w:r>
        <w:rPr>
          <w:rFonts w:ascii="Corbel" w:eastAsia="Corbel" w:hAnsi="Corbel" w:cs="Corbel"/>
          <w:sz w:val="24"/>
        </w:rPr>
        <w:t xml:space="preserve">Problematyka wykładu  </w:t>
      </w:r>
    </w:p>
    <w:p w:rsidR="007D48E8" w:rsidRDefault="005070BA">
      <w:pPr>
        <w:spacing w:after="5"/>
        <w:ind w:left="108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3" w:type="dxa"/>
        <w:tblInd w:w="0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9523"/>
      </w:tblGrid>
      <w:tr w:rsidR="007D48E8"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7D48E8"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Wprowadzenie do przedmiotu </w:t>
            </w:r>
          </w:p>
        </w:tc>
      </w:tr>
      <w:tr w:rsidR="007D48E8"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lastRenderedPageBreak/>
              <w:t xml:space="preserve">Przegląd podstaw psychologii – kierunki, trendy współczesne </w:t>
            </w:r>
          </w:p>
        </w:tc>
      </w:tr>
      <w:tr w:rsidR="007D48E8"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Zależności między strategią a psychologią </w:t>
            </w:r>
          </w:p>
        </w:tc>
      </w:tr>
      <w:tr w:rsidR="007D48E8"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Psychologia społeczna – kontrola społeczeństwa </w:t>
            </w:r>
          </w:p>
        </w:tc>
      </w:tr>
      <w:tr w:rsidR="007D48E8"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Psychologia mas </w:t>
            </w:r>
          </w:p>
        </w:tc>
      </w:tr>
      <w:tr w:rsidR="007D48E8"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Psychologia buntu społecznego </w:t>
            </w:r>
          </w:p>
        </w:tc>
      </w:tr>
      <w:tr w:rsidR="007D48E8"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Najważniejsze eksperymenty psychologiczne – krytyka i wątpliwości z nimi związane  </w:t>
            </w:r>
          </w:p>
        </w:tc>
      </w:tr>
    </w:tbl>
    <w:p w:rsidR="007D48E8" w:rsidRDefault="005070BA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7D48E8" w:rsidRDefault="005070BA">
      <w:pPr>
        <w:numPr>
          <w:ilvl w:val="0"/>
          <w:numId w:val="1"/>
        </w:numPr>
        <w:spacing w:after="47" w:line="250" w:lineRule="auto"/>
        <w:ind w:hanging="360"/>
      </w:pPr>
      <w:r>
        <w:rPr>
          <w:rFonts w:ascii="Corbel" w:eastAsia="Corbel" w:hAnsi="Corbel" w:cs="Corbel"/>
          <w:sz w:val="24"/>
        </w:rPr>
        <w:t xml:space="preserve">Problematyka ćwiczeń audytoryjnych, konwersatoryjnych, laboratoryjnych, zajęć praktycznych  </w:t>
      </w:r>
    </w:p>
    <w:p w:rsidR="007D48E8" w:rsidRDefault="005070BA">
      <w:pPr>
        <w:spacing w:line="240" w:lineRule="auto"/>
        <w:ind w:left="72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3" w:type="dxa"/>
        <w:tblInd w:w="0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9523"/>
      </w:tblGrid>
      <w:tr w:rsidR="007D48E8"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7D48E8"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Wprowadzenie i organizacja zajęć </w:t>
            </w:r>
          </w:p>
        </w:tc>
      </w:tr>
      <w:tr w:rsidR="007D48E8"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Efekt Lucyfera –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case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study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do zrozumienia psychologii społecznej </w:t>
            </w:r>
          </w:p>
        </w:tc>
      </w:tr>
      <w:tr w:rsidR="007D48E8"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„Gdzie są ci mężczyźni” – sytuacja mężczyzny i kobiety we współczesnym świecie. </w:t>
            </w:r>
          </w:p>
        </w:tc>
      </w:tr>
      <w:tr w:rsidR="007D48E8"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Psychologia pozytywna – kontrowersje </w:t>
            </w:r>
          </w:p>
        </w:tc>
      </w:tr>
      <w:tr w:rsidR="007D48E8"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Plastyczność mózgu – potencjał w nauce i codziennym życiu </w:t>
            </w:r>
          </w:p>
        </w:tc>
      </w:tr>
      <w:tr w:rsidR="007D48E8"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Czy dzieła Freuda są wciąż aktualne? </w:t>
            </w:r>
          </w:p>
        </w:tc>
      </w:tr>
      <w:tr w:rsidR="007D48E8"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Psychologia a psychoanaliza </w:t>
            </w:r>
          </w:p>
        </w:tc>
      </w:tr>
    </w:tbl>
    <w:p w:rsidR="007D48E8" w:rsidRDefault="005070BA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7D48E8" w:rsidRDefault="005070BA">
      <w:pPr>
        <w:pStyle w:val="Nagwek2"/>
      </w:pPr>
      <w:r>
        <w:t>3.4 Metody dydaktyczne</w:t>
      </w:r>
      <w:r>
        <w:rPr>
          <w:b w:val="0"/>
        </w:rPr>
        <w:t xml:space="preserve">  </w:t>
      </w:r>
    </w:p>
    <w:p w:rsidR="007D48E8" w:rsidRDefault="005070BA">
      <w:pPr>
        <w:spacing w:after="32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7D48E8" w:rsidRDefault="005070BA">
      <w:pPr>
        <w:spacing w:after="32" w:line="240" w:lineRule="auto"/>
        <w:ind w:left="-5" w:right="-15" w:hanging="10"/>
      </w:pPr>
      <w:r>
        <w:rPr>
          <w:rFonts w:ascii="Corbel" w:eastAsia="Corbel" w:hAnsi="Corbel" w:cs="Corbel"/>
          <w:sz w:val="20"/>
        </w:rPr>
        <w:t>Np</w:t>
      </w:r>
      <w:r>
        <w:rPr>
          <w:rFonts w:ascii="Corbel" w:eastAsia="Corbel" w:hAnsi="Corbel" w:cs="Corbel"/>
          <w:b/>
          <w:sz w:val="20"/>
        </w:rPr>
        <w:t>.:</w:t>
      </w:r>
      <w:r>
        <w:rPr>
          <w:rFonts w:ascii="Corbel" w:eastAsia="Corbel" w:hAnsi="Corbel" w:cs="Corbel"/>
          <w:b/>
          <w:sz w:val="16"/>
        </w:rPr>
        <w:t xml:space="preserve"> </w:t>
      </w:r>
      <w:r>
        <w:rPr>
          <w:rFonts w:ascii="Corbel" w:eastAsia="Corbel" w:hAnsi="Corbel" w:cs="Corbel"/>
          <w:b/>
          <w:sz w:val="20"/>
        </w:rPr>
        <w:t xml:space="preserve"> </w:t>
      </w:r>
    </w:p>
    <w:p w:rsidR="007D48E8" w:rsidRDefault="005070BA">
      <w:pPr>
        <w:spacing w:after="27" w:line="244" w:lineRule="auto"/>
        <w:ind w:left="-5" w:hanging="10"/>
      </w:pPr>
      <w:r>
        <w:rPr>
          <w:rFonts w:ascii="Corbel" w:eastAsia="Corbel" w:hAnsi="Corbel" w:cs="Corbel"/>
          <w:i/>
          <w:sz w:val="16"/>
        </w:rPr>
        <w:t xml:space="preserve"> </w:t>
      </w:r>
      <w:r>
        <w:rPr>
          <w:rFonts w:ascii="Corbel" w:eastAsia="Corbel" w:hAnsi="Corbel" w:cs="Corbel"/>
          <w:i/>
          <w:sz w:val="20"/>
        </w:rPr>
        <w:t xml:space="preserve">Wykład: wykład problemowy, wykład z prezentacją multimedialną, metody kształcenia na odległość  </w:t>
      </w:r>
    </w:p>
    <w:p w:rsidR="007D48E8" w:rsidRDefault="005070BA">
      <w:pPr>
        <w:spacing w:after="27" w:line="244" w:lineRule="auto"/>
        <w:ind w:left="-5" w:hanging="10"/>
      </w:pPr>
      <w:r>
        <w:rPr>
          <w:rFonts w:ascii="Corbel" w:eastAsia="Corbel" w:hAnsi="Corbel" w:cs="Corbel"/>
          <w:i/>
          <w:sz w:val="20"/>
        </w:rPr>
        <w:t xml:space="preserve">Ćwiczenia: analiza tekstów z dyskusją, metoda projektów (projekt badawczy, wdrożeniowy, praktyczny), praca </w:t>
      </w:r>
    </w:p>
    <w:p w:rsidR="007D48E8" w:rsidRDefault="005070BA">
      <w:pPr>
        <w:spacing w:after="27" w:line="244" w:lineRule="auto"/>
        <w:ind w:left="-5" w:right="880" w:hanging="10"/>
      </w:pPr>
      <w:r>
        <w:rPr>
          <w:rFonts w:ascii="Corbel" w:eastAsia="Corbel" w:hAnsi="Corbel" w:cs="Corbel"/>
          <w:i/>
          <w:sz w:val="20"/>
        </w:rPr>
        <w:t xml:space="preserve">w grupach (rozwiązywanie zadań, dyskusja),gry dydaktyczne, metody kształcenia na odległość  Laboratorium: wykonywanie doświadczeń, projektowanie doświadczeń  </w:t>
      </w:r>
    </w:p>
    <w:p w:rsidR="007D48E8" w:rsidRDefault="005070BA">
      <w:pPr>
        <w:spacing w:after="32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7D48E8" w:rsidRDefault="005070BA">
      <w:pPr>
        <w:spacing w:after="47" w:line="228" w:lineRule="auto"/>
        <w:ind w:left="-5" w:right="-15" w:hanging="10"/>
      </w:pPr>
      <w:r>
        <w:rPr>
          <w:rFonts w:ascii="Corbel" w:eastAsia="Corbel" w:hAnsi="Corbel" w:cs="Corbel"/>
        </w:rPr>
        <w:t>wykład problemowy, wykład z prezentacją multimedialną, metody kształcenia na odległość</w:t>
      </w:r>
      <w:r>
        <w:rPr>
          <w:rFonts w:ascii="Corbel" w:eastAsia="Corbel" w:hAnsi="Corbel" w:cs="Corbel"/>
          <w:b/>
          <w:sz w:val="32"/>
        </w:rPr>
        <w:t xml:space="preserve"> </w:t>
      </w:r>
    </w:p>
    <w:p w:rsidR="007D48E8" w:rsidRDefault="005070BA">
      <w:pPr>
        <w:spacing w:after="33" w:line="240" w:lineRule="auto"/>
      </w:pPr>
      <w:r>
        <w:rPr>
          <w:rFonts w:ascii="Corbel" w:eastAsia="Corbel" w:hAnsi="Corbel" w:cs="Corbel"/>
          <w:b/>
          <w:sz w:val="32"/>
        </w:rPr>
        <w:t xml:space="preserve"> </w:t>
      </w:r>
    </w:p>
    <w:p w:rsidR="007D48E8" w:rsidRDefault="005070BA">
      <w:pPr>
        <w:spacing w:after="47" w:line="228" w:lineRule="auto"/>
        <w:ind w:left="-5" w:right="460" w:hanging="10"/>
      </w:pPr>
      <w:r>
        <w:rPr>
          <w:rFonts w:ascii="Corbel" w:eastAsia="Corbel" w:hAnsi="Corbel" w:cs="Corbel"/>
        </w:rPr>
        <w:t>analiza tekstów z dyskusją, metoda projektów (projekt badawczy, wdrożeniowy, praktyczny), praca w grupach (rozwiązywanie zadań, dyskusja</w:t>
      </w:r>
      <w:r>
        <w:rPr>
          <w:rFonts w:ascii="Corbel" w:eastAsia="Corbel" w:hAnsi="Corbel" w:cs="Corbel"/>
          <w:b/>
          <w:sz w:val="32"/>
        </w:rPr>
        <w:t xml:space="preserve"> </w:t>
      </w:r>
    </w:p>
    <w:p w:rsidR="007D48E8" w:rsidRDefault="005070BA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7D48E8" w:rsidRDefault="005070BA">
      <w:pPr>
        <w:pStyle w:val="Nagwek1"/>
        <w:ind w:left="10"/>
      </w:pPr>
      <w:r>
        <w:t xml:space="preserve">4. METODY I KRYTERIA OCENY  </w:t>
      </w:r>
    </w:p>
    <w:p w:rsidR="007D48E8" w:rsidRDefault="005070BA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7D48E8" w:rsidRDefault="005070BA">
      <w:pPr>
        <w:pStyle w:val="Nagwek2"/>
      </w:pPr>
      <w:r>
        <w:t xml:space="preserve">4.1 Sposoby weryfikacji efektów uczenia się </w:t>
      </w:r>
    </w:p>
    <w:p w:rsidR="007D48E8" w:rsidRDefault="005070BA">
      <w:pPr>
        <w:spacing w:after="5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3" w:type="dxa"/>
        <w:tblInd w:w="0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964"/>
        <w:gridCol w:w="5442"/>
        <w:gridCol w:w="2117"/>
      </w:tblGrid>
      <w:tr w:rsidR="007D48E8">
        <w:trPr>
          <w:trHeight w:val="891"/>
        </w:trPr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8E8" w:rsidRDefault="005070BA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Symbol efektu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pPr>
              <w:spacing w:after="40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Metody oceny efektów uczenia się </w:t>
            </w:r>
          </w:p>
          <w:p w:rsidR="007D48E8" w:rsidRDefault="005070BA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(np.: kolokwium, egzamin ustny, egzamin pisemny, projekt, sprawozdanie, obserwacja w trakcie zajęć)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pPr>
              <w:spacing w:after="38" w:line="25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Forma zajęć dydaktycznych  </w:t>
            </w:r>
          </w:p>
          <w:p w:rsidR="007D48E8" w:rsidRDefault="005070BA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(w,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ćw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…) </w:t>
            </w:r>
          </w:p>
        </w:tc>
      </w:tr>
      <w:tr w:rsidR="007D48E8">
        <w:trPr>
          <w:trHeight w:val="302"/>
        </w:trPr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19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01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>E</w:t>
            </w:r>
            <w:r>
              <w:rPr>
                <w:rFonts w:ascii="Corbel" w:eastAsia="Corbel" w:hAnsi="Corbel" w:cs="Corbel"/>
                <w:sz w:val="19"/>
              </w:rPr>
              <w:t>GZAMIN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>W</w:t>
            </w:r>
            <w:r>
              <w:rPr>
                <w:rFonts w:ascii="Corbel" w:eastAsia="Corbel" w:hAnsi="Corbel" w:cs="Corbel"/>
                <w:sz w:val="19"/>
              </w:rPr>
              <w:t>YKŁAD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7D48E8">
        <w:trPr>
          <w:trHeight w:val="302"/>
        </w:trPr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>E</w:t>
            </w:r>
            <w:r>
              <w:rPr>
                <w:rFonts w:ascii="Corbel" w:eastAsia="Corbel" w:hAnsi="Corbel" w:cs="Corbel"/>
                <w:sz w:val="19"/>
              </w:rPr>
              <w:t>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02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>E</w:t>
            </w:r>
            <w:r>
              <w:rPr>
                <w:rFonts w:ascii="Corbel" w:eastAsia="Corbel" w:hAnsi="Corbel" w:cs="Corbel"/>
                <w:sz w:val="19"/>
              </w:rPr>
              <w:t>GZAMIN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>W</w:t>
            </w:r>
            <w:r>
              <w:rPr>
                <w:rFonts w:ascii="Corbel" w:eastAsia="Corbel" w:hAnsi="Corbel" w:cs="Corbel"/>
                <w:sz w:val="19"/>
              </w:rPr>
              <w:t>YKŁAD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7D48E8">
        <w:trPr>
          <w:trHeight w:val="302"/>
        </w:trPr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19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03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>E</w:t>
            </w:r>
            <w:r>
              <w:rPr>
                <w:rFonts w:ascii="Corbel" w:eastAsia="Corbel" w:hAnsi="Corbel" w:cs="Corbel"/>
                <w:sz w:val="19"/>
              </w:rPr>
              <w:t>GZAMIN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>W</w:t>
            </w:r>
            <w:r>
              <w:rPr>
                <w:rFonts w:ascii="Corbel" w:eastAsia="Corbel" w:hAnsi="Corbel" w:cs="Corbel"/>
                <w:sz w:val="19"/>
              </w:rPr>
              <w:t>YKŁAD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7D48E8">
        <w:trPr>
          <w:trHeight w:val="305"/>
        </w:trPr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lastRenderedPageBreak/>
              <w:t>E</w:t>
            </w:r>
            <w:r>
              <w:rPr>
                <w:rFonts w:ascii="Corbel" w:eastAsia="Corbel" w:hAnsi="Corbel" w:cs="Corbel"/>
                <w:sz w:val="19"/>
              </w:rPr>
              <w:t>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04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>K</w:t>
            </w:r>
            <w:r>
              <w:rPr>
                <w:rFonts w:ascii="Corbel" w:eastAsia="Corbel" w:hAnsi="Corbel" w:cs="Corbel"/>
                <w:sz w:val="19"/>
              </w:rPr>
              <w:t>OLOKWIUM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>Ć</w:t>
            </w:r>
            <w:r>
              <w:rPr>
                <w:rFonts w:ascii="Corbel" w:eastAsia="Corbel" w:hAnsi="Corbel" w:cs="Corbel"/>
                <w:sz w:val="19"/>
              </w:rPr>
              <w:t>WICZENIA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7D48E8">
        <w:trPr>
          <w:trHeight w:val="302"/>
        </w:trPr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19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05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>A</w:t>
            </w:r>
            <w:r>
              <w:rPr>
                <w:rFonts w:ascii="Corbel" w:eastAsia="Corbel" w:hAnsi="Corbel" w:cs="Corbel"/>
                <w:sz w:val="19"/>
              </w:rPr>
              <w:t>KTYWNOŚĆ PODCZAS ZAJĘĆ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>Ć</w:t>
            </w:r>
            <w:r>
              <w:rPr>
                <w:rFonts w:ascii="Corbel" w:eastAsia="Corbel" w:hAnsi="Corbel" w:cs="Corbel"/>
                <w:sz w:val="19"/>
              </w:rPr>
              <w:t>WICZENIA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7D48E8">
        <w:trPr>
          <w:trHeight w:val="302"/>
        </w:trPr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>E</w:t>
            </w:r>
            <w:r>
              <w:rPr>
                <w:rFonts w:ascii="Corbel" w:eastAsia="Corbel" w:hAnsi="Corbel" w:cs="Corbel"/>
                <w:sz w:val="19"/>
              </w:rPr>
              <w:t>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06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>R</w:t>
            </w:r>
            <w:r>
              <w:rPr>
                <w:rFonts w:ascii="Corbel" w:eastAsia="Corbel" w:hAnsi="Corbel" w:cs="Corbel"/>
                <w:sz w:val="19"/>
              </w:rPr>
              <w:t xml:space="preserve">EFERAT 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>Ć</w:t>
            </w:r>
            <w:r>
              <w:rPr>
                <w:rFonts w:ascii="Corbel" w:eastAsia="Corbel" w:hAnsi="Corbel" w:cs="Corbel"/>
                <w:sz w:val="19"/>
              </w:rPr>
              <w:t>WICZENIA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7D48E8" w:rsidRDefault="005070BA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7D48E8" w:rsidRDefault="005070BA">
      <w:pPr>
        <w:pStyle w:val="Nagwek2"/>
      </w:pPr>
      <w:r>
        <w:t xml:space="preserve">4.2 Warunki zaliczenia przedmiotu (kryteria oceniania)  </w:t>
      </w:r>
    </w:p>
    <w:p w:rsidR="007D48E8" w:rsidRDefault="005070BA">
      <w:pPr>
        <w:spacing w:after="50" w:line="240" w:lineRule="auto"/>
        <w:ind w:left="428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7D48E8" w:rsidRDefault="005070BA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line="240" w:lineRule="auto"/>
        <w:ind w:left="103" w:right="-15" w:hanging="10"/>
      </w:pPr>
      <w:r>
        <w:rPr>
          <w:rFonts w:ascii="Corbel" w:eastAsia="Corbel" w:hAnsi="Corbel" w:cs="Corbel"/>
          <w:sz w:val="24"/>
        </w:rPr>
        <w:t xml:space="preserve">Egzamin ustny – wykład </w:t>
      </w:r>
    </w:p>
    <w:p w:rsidR="007D48E8" w:rsidRDefault="005070BA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5" w:line="238" w:lineRule="auto"/>
        <w:ind w:left="103" w:right="-15" w:hanging="10"/>
      </w:pPr>
      <w:r>
        <w:rPr>
          <w:rFonts w:ascii="Times New Roman" w:eastAsia="Times New Roman" w:hAnsi="Times New Roman" w:cs="Times New Roman"/>
          <w:sz w:val="20"/>
        </w:rPr>
        <w:t xml:space="preserve">Kolokwium: Zaliczenie pisemne z 3 pytaniami otwartymi.  </w:t>
      </w:r>
    </w:p>
    <w:p w:rsidR="007D48E8" w:rsidRDefault="005070BA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5" w:line="238" w:lineRule="auto"/>
        <w:ind w:left="103" w:right="-15" w:hanging="10"/>
      </w:pPr>
      <w:r>
        <w:rPr>
          <w:rFonts w:ascii="Times New Roman" w:eastAsia="Times New Roman" w:hAnsi="Times New Roman" w:cs="Times New Roman"/>
          <w:sz w:val="20"/>
        </w:rPr>
        <w:t xml:space="preserve">Czas na odpowiedzi 30 minut. Za każde pytanie można uzyskać maksymalnie 20pkt, w sumie 60 pkt. </w:t>
      </w:r>
    </w:p>
    <w:p w:rsidR="007D48E8" w:rsidRDefault="005070BA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5" w:line="238" w:lineRule="auto"/>
        <w:ind w:left="103" w:right="-15" w:hanging="10"/>
      </w:pPr>
      <w:r>
        <w:rPr>
          <w:rFonts w:ascii="Times New Roman" w:eastAsia="Times New Roman" w:hAnsi="Times New Roman" w:cs="Times New Roman"/>
          <w:sz w:val="20"/>
        </w:rPr>
        <w:t xml:space="preserve">Do oceny ostatecznej wlicza się także aktywność w trakcie zajęć ostateczna liczba punktów do uzyskania z wszystkich form ćwiczeń – 100. </w:t>
      </w:r>
    </w:p>
    <w:p w:rsidR="007D48E8" w:rsidRDefault="005070BA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7D48E8" w:rsidRDefault="005070BA">
      <w:pPr>
        <w:pStyle w:val="Nagwek1"/>
        <w:ind w:left="284" w:hanging="284"/>
      </w:pPr>
      <w:r>
        <w:t xml:space="preserve">5. CAŁKOWITY NAKŁAD PRACY STUDENTA POTRZEBNY DO OSIĄGNIĘCIA ZAŁOŻONYCH EFEKTÓW W GODZINACH ORAZ PUNKTACH ECTS  </w:t>
      </w:r>
    </w:p>
    <w:p w:rsidR="007D48E8" w:rsidRDefault="005070BA">
      <w:pPr>
        <w:spacing w:after="5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40" w:type="dxa"/>
        <w:tblInd w:w="0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4964"/>
        <w:gridCol w:w="4676"/>
      </w:tblGrid>
      <w:tr w:rsidR="007D48E8">
        <w:trPr>
          <w:trHeight w:val="598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8E8" w:rsidRDefault="005070BA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Forma aktywności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Średnia liczba godzin na zrealizowanie aktywności </w:t>
            </w:r>
          </w:p>
        </w:tc>
      </w:tr>
      <w:tr w:rsidR="007D48E8">
        <w:trPr>
          <w:trHeight w:val="302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Godziny kontaktowe wynikające </w:t>
            </w:r>
            <w:r w:rsidR="00377DA0">
              <w:rPr>
                <w:rFonts w:ascii="Corbel" w:eastAsia="Corbel" w:hAnsi="Corbel" w:cs="Corbel"/>
                <w:sz w:val="24"/>
              </w:rPr>
              <w:t>z harmonogramu studiów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Pr="00811906" w:rsidRDefault="005070BA" w:rsidP="00811906">
            <w:pPr>
              <w:jc w:val="center"/>
              <w:rPr>
                <w:b/>
              </w:rPr>
            </w:pPr>
            <w:r w:rsidRPr="00811906">
              <w:rPr>
                <w:rFonts w:ascii="Corbel" w:eastAsia="Corbel" w:hAnsi="Corbel" w:cs="Corbel"/>
                <w:b/>
                <w:sz w:val="24"/>
              </w:rPr>
              <w:t>30</w:t>
            </w:r>
          </w:p>
        </w:tc>
      </w:tr>
      <w:tr w:rsidR="007D48E8">
        <w:trPr>
          <w:trHeight w:val="596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Inne z udziałem nauczyciela akademickiego (udział w konsultacjach, egzaminie)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 w:rsidP="0081190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35</w:t>
            </w:r>
          </w:p>
        </w:tc>
      </w:tr>
      <w:tr w:rsidR="007D48E8">
        <w:trPr>
          <w:trHeight w:val="1181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pPr>
              <w:spacing w:after="37" w:line="248" w:lineRule="auto"/>
            </w:pPr>
            <w:r>
              <w:rPr>
                <w:rFonts w:ascii="Corbel" w:eastAsia="Corbel" w:hAnsi="Corbel" w:cs="Corbel"/>
                <w:sz w:val="24"/>
              </w:rPr>
              <w:t xml:space="preserve">Godziny niekontaktowe – praca własna studenta </w:t>
            </w:r>
          </w:p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(przygotowanie do zajęć, egzaminu, napisanie referatu itp.)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 w:rsidP="0081190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60</w:t>
            </w:r>
          </w:p>
        </w:tc>
      </w:tr>
      <w:tr w:rsidR="007D48E8">
        <w:trPr>
          <w:trHeight w:val="305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SUMA GODZIN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 w:rsidP="0081190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125</w:t>
            </w:r>
          </w:p>
        </w:tc>
      </w:tr>
      <w:tr w:rsidR="007D48E8">
        <w:trPr>
          <w:trHeight w:val="302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b/>
                <w:sz w:val="24"/>
              </w:rPr>
              <w:t xml:space="preserve">SUMARYCZNA LICZBA PUNKTÓW ECTS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Pr="00811906" w:rsidRDefault="005070BA" w:rsidP="00811906">
            <w:pPr>
              <w:jc w:val="center"/>
              <w:rPr>
                <w:b/>
              </w:rPr>
            </w:pPr>
            <w:r w:rsidRPr="00811906">
              <w:rPr>
                <w:rFonts w:ascii="Corbel" w:eastAsia="Corbel" w:hAnsi="Corbel" w:cs="Corbel"/>
                <w:b/>
                <w:sz w:val="24"/>
              </w:rPr>
              <w:t>5</w:t>
            </w:r>
          </w:p>
        </w:tc>
      </w:tr>
    </w:tbl>
    <w:p w:rsidR="007D48E8" w:rsidRDefault="005070BA">
      <w:pPr>
        <w:spacing w:after="37" w:line="250" w:lineRule="auto"/>
        <w:ind w:left="438" w:right="-15" w:hanging="10"/>
      </w:pPr>
      <w:r>
        <w:rPr>
          <w:rFonts w:ascii="Corbel" w:eastAsia="Corbel" w:hAnsi="Corbel" w:cs="Corbel"/>
          <w:i/>
          <w:sz w:val="24"/>
        </w:rPr>
        <w:t xml:space="preserve">* Należy uwzględnić, że 1 pkt ECTS odpowiada 25-30 godzin całkowitego nakładu pracy studenta. </w:t>
      </w:r>
    </w:p>
    <w:p w:rsidR="007D48E8" w:rsidRDefault="005070BA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7D48E8" w:rsidRDefault="005070BA">
      <w:pPr>
        <w:pStyle w:val="Nagwek1"/>
        <w:ind w:left="10"/>
      </w:pPr>
      <w:r>
        <w:t xml:space="preserve">6. PRAKTYKI ZAWODOWE W RAMACH PRZEDMIOTU </w:t>
      </w:r>
    </w:p>
    <w:p w:rsidR="007D48E8" w:rsidRDefault="005070BA">
      <w:pPr>
        <w:spacing w:after="5"/>
        <w:ind w:left="36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6" w:type="dxa"/>
        <w:tblInd w:w="-5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3545"/>
        <w:gridCol w:w="3971"/>
      </w:tblGrid>
      <w:tr w:rsidR="007D48E8" w:rsidTr="00811906">
        <w:trPr>
          <w:trHeight w:val="409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wymiar godzinowy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 </w:t>
            </w:r>
            <w:r w:rsidR="00811906">
              <w:rPr>
                <w:rFonts w:ascii="Corbel" w:eastAsia="Corbel" w:hAnsi="Corbel" w:cs="Corbel"/>
                <w:sz w:val="24"/>
              </w:rPr>
              <w:t>-</w:t>
            </w:r>
          </w:p>
        </w:tc>
      </w:tr>
      <w:tr w:rsidR="007D48E8" w:rsidTr="00811906">
        <w:trPr>
          <w:trHeight w:val="598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zasady i formy odbywania praktyk 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 </w:t>
            </w:r>
            <w:r w:rsidR="00811906">
              <w:rPr>
                <w:rFonts w:ascii="Corbel" w:eastAsia="Corbel" w:hAnsi="Corbel" w:cs="Corbel"/>
                <w:sz w:val="24"/>
              </w:rPr>
              <w:t>-</w:t>
            </w:r>
          </w:p>
        </w:tc>
      </w:tr>
    </w:tbl>
    <w:p w:rsidR="007D48E8" w:rsidRDefault="005070BA">
      <w:pPr>
        <w:spacing w:after="38" w:line="240" w:lineRule="auto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7D48E8" w:rsidRDefault="005070BA">
      <w:pPr>
        <w:pStyle w:val="Nagwek1"/>
        <w:ind w:left="10"/>
      </w:pPr>
      <w:r>
        <w:t xml:space="preserve">7. LITERATURA  </w:t>
      </w:r>
    </w:p>
    <w:p w:rsidR="007D48E8" w:rsidRDefault="005070BA">
      <w:pPr>
        <w:spacing w:after="5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6" w:type="dxa"/>
        <w:tblInd w:w="-5" w:type="dxa"/>
        <w:tblCellMar>
          <w:top w:w="54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7516"/>
      </w:tblGrid>
      <w:tr w:rsidR="007D48E8" w:rsidTr="00811906">
        <w:tc>
          <w:tcPr>
            <w:tcW w:w="7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Pr="00811906" w:rsidRDefault="005070BA">
            <w:pPr>
              <w:spacing w:after="38" w:line="240" w:lineRule="auto"/>
              <w:rPr>
                <w:b/>
              </w:rPr>
            </w:pPr>
            <w:r w:rsidRPr="00811906">
              <w:rPr>
                <w:rFonts w:ascii="Corbel" w:eastAsia="Corbel" w:hAnsi="Corbel" w:cs="Corbel"/>
                <w:b/>
                <w:sz w:val="24"/>
              </w:rPr>
              <w:t xml:space="preserve">Literatura podstawowa:  </w:t>
            </w:r>
          </w:p>
          <w:p w:rsidR="00811906" w:rsidRDefault="00811906" w:rsidP="00811906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</w:p>
          <w:p w:rsidR="007D48E8" w:rsidRDefault="005070BA" w:rsidP="00811906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P.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Zimbardo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, Efekt Lucyfera, PWN, Warszawa 2008.</w:t>
            </w:r>
            <w:r>
              <w:rPr>
                <w:rFonts w:ascii="Corbel" w:eastAsia="Corbel" w:hAnsi="Corbel" w:cs="Corbel"/>
                <w:color w:val="FF0000"/>
                <w:sz w:val="24"/>
              </w:rPr>
              <w:t xml:space="preserve"> </w:t>
            </w:r>
          </w:p>
        </w:tc>
      </w:tr>
      <w:tr w:rsidR="007D48E8" w:rsidTr="00811906">
        <w:tc>
          <w:tcPr>
            <w:tcW w:w="7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Pr="00811906" w:rsidRDefault="005070BA">
            <w:pPr>
              <w:spacing w:after="38" w:line="240" w:lineRule="auto"/>
              <w:rPr>
                <w:b/>
              </w:rPr>
            </w:pPr>
            <w:r w:rsidRPr="00811906">
              <w:rPr>
                <w:rFonts w:ascii="Corbel" w:eastAsia="Corbel" w:hAnsi="Corbel" w:cs="Corbel"/>
                <w:b/>
                <w:sz w:val="24"/>
              </w:rPr>
              <w:t xml:space="preserve">Literatura uzupełniająca:  </w:t>
            </w:r>
          </w:p>
          <w:p w:rsidR="007D48E8" w:rsidRDefault="005070BA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lastRenderedPageBreak/>
              <w:t xml:space="preserve">Z. Freud, Wstęp do psychoanalizy, PWN, Warszawa 2004. </w:t>
            </w:r>
          </w:p>
          <w:p w:rsidR="007D48E8" w:rsidRDefault="005070BA">
            <w:pPr>
              <w:spacing w:after="40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P.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Zimbardo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Gdzie są ci mężczyźni, PWN, Warszawa 2015. </w:t>
            </w:r>
          </w:p>
          <w:p w:rsidR="007D48E8" w:rsidRDefault="005070BA">
            <w:pPr>
              <w:spacing w:after="37" w:line="248" w:lineRule="auto"/>
            </w:pPr>
            <w:r>
              <w:rPr>
                <w:rFonts w:ascii="Corbel" w:eastAsia="Corbel" w:hAnsi="Corbel" w:cs="Corbel"/>
                <w:sz w:val="24"/>
              </w:rPr>
              <w:t xml:space="preserve">M. Milczanowski, Sztuka budowania pokoju, Wydawnictwo Uniwersytetu Rzeszowskiego, Rzeszów 2020. </w:t>
            </w:r>
          </w:p>
          <w:p w:rsidR="007D48E8" w:rsidRDefault="005070BA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B.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Wojciszke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Psychologia społeczna, Scholar, Warszawa 2019. </w:t>
            </w:r>
          </w:p>
          <w:p w:rsidR="007D48E8" w:rsidRDefault="005070BA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P.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Zimbardo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Paradoks czasu, PWN, Warszawa 2011. </w:t>
            </w:r>
          </w:p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P.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Zimbardo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, Psychologia – kluczowe koncepcje, tomy 1-5, PWN, Warszawa 2010-2017.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</w:tc>
      </w:tr>
    </w:tbl>
    <w:p w:rsidR="007D48E8" w:rsidRDefault="005070BA">
      <w:pPr>
        <w:spacing w:after="38" w:line="240" w:lineRule="auto"/>
        <w:ind w:left="360"/>
      </w:pPr>
      <w:r>
        <w:rPr>
          <w:rFonts w:ascii="Corbel" w:eastAsia="Corbel" w:hAnsi="Corbel" w:cs="Corbel"/>
          <w:sz w:val="24"/>
        </w:rPr>
        <w:lastRenderedPageBreak/>
        <w:t xml:space="preserve"> </w:t>
      </w:r>
    </w:p>
    <w:p w:rsidR="007D48E8" w:rsidRDefault="005070BA">
      <w:pPr>
        <w:spacing w:after="38" w:line="240" w:lineRule="auto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7D48E8" w:rsidRDefault="005070BA">
      <w:pPr>
        <w:spacing w:after="47" w:line="250" w:lineRule="auto"/>
        <w:ind w:left="370" w:hanging="10"/>
      </w:pPr>
      <w:r>
        <w:rPr>
          <w:rFonts w:ascii="Corbel" w:eastAsia="Corbel" w:hAnsi="Corbel" w:cs="Corbel"/>
          <w:sz w:val="24"/>
        </w:rPr>
        <w:t xml:space="preserve">Akceptacja Kierownika Jednostki lub osoby upoważnionej </w:t>
      </w:r>
    </w:p>
    <w:p w:rsidR="007D48E8" w:rsidRDefault="005070BA">
      <w:pPr>
        <w:spacing w:line="240" w:lineRule="auto"/>
        <w:ind w:left="360" w:right="2488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7D48E8" w:rsidRDefault="005070BA">
      <w:pPr>
        <w:spacing w:line="240" w:lineRule="auto"/>
        <w:ind w:left="5114"/>
      </w:pPr>
      <w:r>
        <w:rPr>
          <w:noProof/>
        </w:rPr>
        <w:drawing>
          <wp:inline distT="0" distB="0" distL="0" distR="0">
            <wp:extent cx="1298575" cy="812800"/>
            <wp:effectExtent l="0" t="0" r="0" b="0"/>
            <wp:docPr id="8660" name="Picture 866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60" name="Picture 8660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98575" cy="81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D48E8">
      <w:footnotePr>
        <w:numRestart w:val="eachPage"/>
      </w:footnotePr>
      <w:pgSz w:w="11906" w:h="16838"/>
      <w:pgMar w:top="1138" w:right="1132" w:bottom="1133" w:left="113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14FB0" w:rsidRDefault="00614FB0">
      <w:pPr>
        <w:spacing w:line="240" w:lineRule="auto"/>
      </w:pPr>
      <w:r>
        <w:separator/>
      </w:r>
    </w:p>
  </w:endnote>
  <w:endnote w:type="continuationSeparator" w:id="0">
    <w:p w:rsidR="00614FB0" w:rsidRDefault="00614FB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14FB0" w:rsidRDefault="00614FB0">
      <w:pPr>
        <w:spacing w:line="265" w:lineRule="auto"/>
      </w:pPr>
      <w:r>
        <w:separator/>
      </w:r>
    </w:p>
  </w:footnote>
  <w:footnote w:type="continuationSeparator" w:id="0">
    <w:p w:rsidR="00614FB0" w:rsidRDefault="00614FB0">
      <w:pPr>
        <w:spacing w:line="265" w:lineRule="auto"/>
      </w:pPr>
      <w:r>
        <w:continuationSeparator/>
      </w:r>
    </w:p>
  </w:footnote>
  <w:footnote w:id="1">
    <w:p w:rsidR="007D48E8" w:rsidRDefault="005070BA">
      <w:pPr>
        <w:pStyle w:val="footnotedescription"/>
      </w:pPr>
      <w:r>
        <w:rPr>
          <w:rStyle w:val="footnotemark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F8C14F4"/>
    <w:multiLevelType w:val="hybridMultilevel"/>
    <w:tmpl w:val="1FA45ECC"/>
    <w:lvl w:ilvl="0" w:tplc="110C5726">
      <w:start w:val="1"/>
      <w:numFmt w:val="upperLetter"/>
      <w:lvlText w:val="%1."/>
      <w:lvlJc w:val="left"/>
      <w:pPr>
        <w:ind w:left="1065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3527E1E">
      <w:start w:val="1"/>
      <w:numFmt w:val="lowerLetter"/>
      <w:lvlText w:val="%2"/>
      <w:lvlJc w:val="left"/>
      <w:pPr>
        <w:ind w:left="18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628F6D2">
      <w:start w:val="1"/>
      <w:numFmt w:val="lowerRoman"/>
      <w:lvlText w:val="%3"/>
      <w:lvlJc w:val="left"/>
      <w:pPr>
        <w:ind w:left="25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7347CF8">
      <w:start w:val="1"/>
      <w:numFmt w:val="decimal"/>
      <w:lvlText w:val="%4"/>
      <w:lvlJc w:val="left"/>
      <w:pPr>
        <w:ind w:left="32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5AFE1C">
      <w:start w:val="1"/>
      <w:numFmt w:val="lowerLetter"/>
      <w:lvlText w:val="%5"/>
      <w:lvlJc w:val="left"/>
      <w:pPr>
        <w:ind w:left="396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9E26E8E">
      <w:start w:val="1"/>
      <w:numFmt w:val="lowerRoman"/>
      <w:lvlText w:val="%6"/>
      <w:lvlJc w:val="left"/>
      <w:pPr>
        <w:ind w:left="468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2805E56">
      <w:start w:val="1"/>
      <w:numFmt w:val="decimal"/>
      <w:lvlText w:val="%7"/>
      <w:lvlJc w:val="left"/>
      <w:pPr>
        <w:ind w:left="54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7984044">
      <w:start w:val="1"/>
      <w:numFmt w:val="lowerLetter"/>
      <w:lvlText w:val="%8"/>
      <w:lvlJc w:val="left"/>
      <w:pPr>
        <w:ind w:left="61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4C0A17C">
      <w:start w:val="1"/>
      <w:numFmt w:val="lowerRoman"/>
      <w:lvlText w:val="%9"/>
      <w:lvlJc w:val="left"/>
      <w:pPr>
        <w:ind w:left="68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48E8"/>
    <w:rsid w:val="000468E5"/>
    <w:rsid w:val="0022782C"/>
    <w:rsid w:val="0032181A"/>
    <w:rsid w:val="003444C4"/>
    <w:rsid w:val="00377DA0"/>
    <w:rsid w:val="003C2378"/>
    <w:rsid w:val="003C6EEF"/>
    <w:rsid w:val="003E5215"/>
    <w:rsid w:val="005070BA"/>
    <w:rsid w:val="00614FB0"/>
    <w:rsid w:val="00625374"/>
    <w:rsid w:val="006E1754"/>
    <w:rsid w:val="007D48E8"/>
    <w:rsid w:val="00811906"/>
    <w:rsid w:val="00C61214"/>
    <w:rsid w:val="00CF62CC"/>
    <w:rsid w:val="00DA1905"/>
    <w:rsid w:val="00E67F13"/>
    <w:rsid w:val="00E955CB"/>
    <w:rsid w:val="00FB3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A364E"/>
  <w15:docId w15:val="{4424B0AC-B4F2-4C57-B08A-45D497BA5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0" w:line="276" w:lineRule="auto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37" w:line="244" w:lineRule="auto"/>
      <w:ind w:left="423" w:hanging="10"/>
      <w:outlineLvl w:val="0"/>
    </w:pPr>
    <w:rPr>
      <w:rFonts w:ascii="Corbel" w:eastAsia="Corbel" w:hAnsi="Corbel" w:cs="Corbel"/>
      <w:b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37" w:line="244" w:lineRule="auto"/>
      <w:ind w:left="423" w:hanging="10"/>
      <w:outlineLvl w:val="1"/>
    </w:pPr>
    <w:rPr>
      <w:rFonts w:ascii="Corbel" w:eastAsia="Corbel" w:hAnsi="Corbel" w:cs="Corbel"/>
      <w:b/>
      <w:color w:val="000000"/>
      <w:sz w:val="24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17" w:line="240" w:lineRule="auto"/>
      <w:ind w:left="-5" w:right="-15" w:hanging="10"/>
      <w:outlineLvl w:val="2"/>
    </w:pPr>
    <w:rPr>
      <w:rFonts w:ascii="Corbel" w:eastAsia="Corbel" w:hAnsi="Corbel" w:cs="Corbel"/>
      <w:b/>
      <w:color w:val="000000"/>
      <w:sz w:val="1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orbel" w:eastAsia="Corbel" w:hAnsi="Corbel" w:cs="Corbel"/>
      <w:b/>
      <w:color w:val="000000"/>
      <w:sz w:val="24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0" w:line="265" w:lineRule="auto"/>
    </w:pPr>
    <w:rPr>
      <w:rFonts w:ascii="Calibri" w:eastAsia="Calibri" w:hAnsi="Calibri" w:cs="Calibri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Calibri" w:eastAsia="Calibri" w:hAnsi="Calibri" w:cs="Calibri"/>
      <w:color w:val="000000"/>
      <w:sz w:val="20"/>
    </w:rPr>
  </w:style>
  <w:style w:type="character" w:customStyle="1" w:styleId="Nagwek3Znak">
    <w:name w:val="Nagłówek 3 Znak"/>
    <w:link w:val="Nagwek3"/>
    <w:rPr>
      <w:rFonts w:ascii="Corbel" w:eastAsia="Corbel" w:hAnsi="Corbel" w:cs="Corbel"/>
      <w:b/>
      <w:color w:val="000000"/>
      <w:sz w:val="19"/>
    </w:rPr>
  </w:style>
  <w:style w:type="character" w:customStyle="1" w:styleId="Nagwek2Znak">
    <w:name w:val="Nagłówek 2 Znak"/>
    <w:link w:val="Nagwek2"/>
    <w:rPr>
      <w:rFonts w:ascii="Corbel" w:eastAsia="Corbel" w:hAnsi="Corbel" w:cs="Corbel"/>
      <w:b/>
      <w:color w:val="000000"/>
      <w:sz w:val="24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893</Words>
  <Characters>5362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13</cp:revision>
  <dcterms:created xsi:type="dcterms:W3CDTF">2020-10-29T08:59:00Z</dcterms:created>
  <dcterms:modified xsi:type="dcterms:W3CDTF">2021-07-05T09:19:00Z</dcterms:modified>
</cp:coreProperties>
</file>